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5DB" w:rsidRDefault="00C965DB" w:rsidP="00C965DB">
      <w:pPr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Список новых поступлений документов по сельскому хозяйству</w:t>
      </w:r>
    </w:p>
    <w:p w:rsidR="00C965DB" w:rsidRDefault="00C965DB" w:rsidP="00C965DB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1. Бариев, Ю. А. </w:t>
      </w:r>
      <w:r>
        <w:rPr>
          <w:rFonts w:ascii="Times New Roman" w:hAnsi="Times New Roman" w:cs="Times New Roman"/>
          <w:sz w:val="24"/>
          <w:szCs w:val="28"/>
        </w:rPr>
        <w:t>Эпизоотическая ситуация по бруцеллезу крупного и мелкого рогатого скота в Дагестане и усовершенствование специфической профилактики: специальность: 4.2.3. Инфекционные болезни и иммунология животных: автореферат диссертации на соискание ученой степени кандидата ветеринарных наук / Бариев Юсуп Ахмедович, Дагестан. гос. аграр. ун-т им. М. М. Джамбулатова. - Краснодар, 2026. - 23 с.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C965DB" w:rsidTr="00C965DB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C965DB" w:rsidRDefault="00C965DB" w:rsidP="00C965D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48.73</w:t>
            </w:r>
          </w:p>
          <w:p w:rsidR="00C965DB" w:rsidRDefault="00C965DB" w:rsidP="00C965D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Б249</w:t>
            </w:r>
          </w:p>
        </w:tc>
        <w:tc>
          <w:tcPr>
            <w:tcW w:w="5742" w:type="dxa"/>
          </w:tcPr>
          <w:p w:rsidR="00C965DB" w:rsidRDefault="00C965DB" w:rsidP="00C965DB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2224847 - КХ</w:t>
            </w:r>
          </w:p>
          <w:p w:rsidR="00C965DB" w:rsidRDefault="00C965DB" w:rsidP="00C965DB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2224848 - КХ</w:t>
            </w:r>
          </w:p>
          <w:p w:rsidR="00C965DB" w:rsidRPr="00C965DB" w:rsidRDefault="00C965DB" w:rsidP="00C965DB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2224849 - КХ</w:t>
            </w:r>
          </w:p>
        </w:tc>
      </w:tr>
    </w:tbl>
    <w:p w:rsidR="00C965DB" w:rsidRDefault="00C965DB" w:rsidP="00C965DB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C965DB" w:rsidRDefault="00C965DB" w:rsidP="00C965DB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2. Бубнова, Л. А. </w:t>
      </w:r>
      <w:r>
        <w:rPr>
          <w:rFonts w:ascii="Times New Roman" w:hAnsi="Times New Roman" w:cs="Times New Roman"/>
          <w:sz w:val="24"/>
          <w:szCs w:val="28"/>
        </w:rPr>
        <w:t>Методы выделения холодноустойчивых генотипов при селекции сои для ранних сроков посева: специальность 4.1.2. елекция, семеноводство и биотехнология растений: автореферат диссертации на соискание ученой степени кандидата сельскохозяйственных наук / Бубнова Любовь Александровна, ФГБНУ "Федер. науч. центр "Всерос. науч.-исслед. ин-т масличных культур им. В. С. Пустовойта". - Краснодар, 2025. - 22 с.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C965DB" w:rsidTr="00C965DB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C965DB" w:rsidRDefault="00C965DB" w:rsidP="00C965D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42.113</w:t>
            </w:r>
          </w:p>
          <w:p w:rsidR="00C965DB" w:rsidRDefault="00C965DB" w:rsidP="00C965D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Б901</w:t>
            </w:r>
          </w:p>
        </w:tc>
        <w:tc>
          <w:tcPr>
            <w:tcW w:w="5742" w:type="dxa"/>
          </w:tcPr>
          <w:p w:rsidR="00C965DB" w:rsidRDefault="00C965DB" w:rsidP="00C965DB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2224885 - КХ</w:t>
            </w:r>
          </w:p>
          <w:p w:rsidR="00C965DB" w:rsidRDefault="00C965DB" w:rsidP="00C965DB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2224886 - КХ</w:t>
            </w:r>
          </w:p>
          <w:p w:rsidR="00C965DB" w:rsidRPr="00C965DB" w:rsidRDefault="00C965DB" w:rsidP="00C965DB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2224887 - КХ</w:t>
            </w:r>
          </w:p>
        </w:tc>
      </w:tr>
    </w:tbl>
    <w:p w:rsidR="00C965DB" w:rsidRDefault="00C965DB" w:rsidP="00C965DB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C965DB" w:rsidRDefault="00C965DB" w:rsidP="00C965DB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3. Буровинская, М. В. </w:t>
      </w:r>
      <w:r>
        <w:rPr>
          <w:rFonts w:ascii="Times New Roman" w:hAnsi="Times New Roman" w:cs="Times New Roman"/>
          <w:sz w:val="24"/>
          <w:szCs w:val="28"/>
        </w:rPr>
        <w:t>Некротическая пятнистость листьев винограда: специальность 4.1.3. Агрохимия, агропочвоведение, защита и карантин растений: автореферат диссертации на соискание ученой степени кандидата сельскохозяйственных наук / Буровинская Маргарита Владимировна, ФГБНУ "Сев.-Кавк. федер. науч. центр садоводства, виноградарства и виноделия". - Краснодар, 2025. - 22 с.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C965DB" w:rsidTr="00C965DB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C965DB" w:rsidRDefault="00C965DB" w:rsidP="00C965D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44.9</w:t>
            </w:r>
          </w:p>
          <w:p w:rsidR="00C965DB" w:rsidRDefault="00C965DB" w:rsidP="00C965D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Б916</w:t>
            </w:r>
          </w:p>
        </w:tc>
        <w:tc>
          <w:tcPr>
            <w:tcW w:w="5742" w:type="dxa"/>
          </w:tcPr>
          <w:p w:rsidR="00C965DB" w:rsidRDefault="00C965DB" w:rsidP="00C965DB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2224881 - КХ</w:t>
            </w:r>
          </w:p>
          <w:p w:rsidR="00C965DB" w:rsidRDefault="00C965DB" w:rsidP="00C965DB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2224882 - КХ</w:t>
            </w:r>
          </w:p>
          <w:p w:rsidR="00C965DB" w:rsidRPr="00C965DB" w:rsidRDefault="00C965DB" w:rsidP="00C965DB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2224883 - КХ</w:t>
            </w:r>
          </w:p>
        </w:tc>
      </w:tr>
    </w:tbl>
    <w:p w:rsidR="00C965DB" w:rsidRDefault="00C965DB" w:rsidP="00C965DB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C965DB" w:rsidRDefault="00C965DB" w:rsidP="00C965DB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4. Быкова, М. В. </w:t>
      </w:r>
      <w:r>
        <w:rPr>
          <w:rFonts w:ascii="Times New Roman" w:hAnsi="Times New Roman" w:cs="Times New Roman"/>
          <w:sz w:val="24"/>
          <w:szCs w:val="28"/>
        </w:rPr>
        <w:t>Принципы и методология отнесения почв Анапо-Таманской зоны Краснодарского края к особо ценным продуктивным сельскохозяйственным угодьям (виноградопригодным): специальность 4.1.3. Агрохимия, агропочвоведение, защита и карантин растений: автореферат диссертации на соискание ученой степени кандидата сельскохозяйственных наук / Марина Владимировна Быкова, ФГБОУ ВО "Кубан. гос. ун-т им. И. Т. Трубилина". - Краснодар, 2025. - 25 с.: ил.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C965DB" w:rsidTr="00C965DB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C965DB" w:rsidRDefault="00C965DB" w:rsidP="00C965D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Кр 40.326</w:t>
            </w:r>
          </w:p>
          <w:p w:rsidR="00C965DB" w:rsidRDefault="00C965DB" w:rsidP="00C965D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Б953</w:t>
            </w:r>
          </w:p>
        </w:tc>
        <w:tc>
          <w:tcPr>
            <w:tcW w:w="5742" w:type="dxa"/>
          </w:tcPr>
          <w:p w:rsidR="00C965DB" w:rsidRDefault="00C965DB" w:rsidP="00C965DB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2224792 - КХ</w:t>
            </w:r>
          </w:p>
          <w:p w:rsidR="00C965DB" w:rsidRDefault="00C965DB" w:rsidP="00C965DB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2224793 - КХ</w:t>
            </w:r>
          </w:p>
          <w:p w:rsidR="00C965DB" w:rsidRPr="00C965DB" w:rsidRDefault="00C965DB" w:rsidP="00C965DB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2224794 - КХ</w:t>
            </w:r>
          </w:p>
        </w:tc>
      </w:tr>
    </w:tbl>
    <w:p w:rsidR="00C965DB" w:rsidRDefault="00C965DB" w:rsidP="00C965DB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C965DB" w:rsidRDefault="00C965DB" w:rsidP="00C965DB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5. </w:t>
      </w:r>
      <w:r>
        <w:rPr>
          <w:rFonts w:ascii="Times New Roman" w:hAnsi="Times New Roman" w:cs="Times New Roman"/>
          <w:sz w:val="24"/>
          <w:szCs w:val="28"/>
        </w:rPr>
        <w:t>Водные биоресурсы и аквакультура Юга России: материалы VI Всероссийской научно-практической конференции, Краснодар, 30 мая 2025 г. / М-во науки и высш. образования Рос. Федерации, Кубан. гос. ун-т, Биол. факультет, Каф. водных биоресурсов и аквакультуры, редкол.: Г. А. Москул (отв. редактор) [и др.]. - Краснодар, 2025. - 149 с.: ил.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C965DB" w:rsidTr="00C965DB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C965DB" w:rsidRDefault="00C965DB" w:rsidP="00C965D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Кр 47.28</w:t>
            </w:r>
          </w:p>
          <w:p w:rsidR="00C965DB" w:rsidRDefault="00C965DB" w:rsidP="00C965D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В623</w:t>
            </w:r>
          </w:p>
        </w:tc>
        <w:tc>
          <w:tcPr>
            <w:tcW w:w="5742" w:type="dxa"/>
          </w:tcPr>
          <w:p w:rsidR="00C965DB" w:rsidRPr="00C965DB" w:rsidRDefault="00C965DB" w:rsidP="00C965DB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2224750 - КХ</w:t>
            </w:r>
          </w:p>
        </w:tc>
      </w:tr>
    </w:tbl>
    <w:p w:rsidR="00C965DB" w:rsidRDefault="00C965DB" w:rsidP="00C965DB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C965DB" w:rsidRDefault="00C965DB" w:rsidP="00C965DB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6. Егоров, Е. А. </w:t>
      </w:r>
      <w:r>
        <w:rPr>
          <w:rFonts w:ascii="Times New Roman" w:hAnsi="Times New Roman" w:cs="Times New Roman"/>
          <w:sz w:val="24"/>
          <w:szCs w:val="28"/>
        </w:rPr>
        <w:t>Завершенные разработки Северо-Кавказского федерального научного центра садоводства, виноградарства, виноделия в 2024 году: каталог завершенных научных работ / Е. А. Егоров, И. А. Ильина, Е. Н. Якименко, Сев.-Кавк. федер. науч. центр садоводства, виноградарства, виноделия. - Краснодар, 2025. - 108 с.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C965DB" w:rsidTr="00C965DB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C965DB" w:rsidRDefault="00C965DB" w:rsidP="00C965D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Кр 42.35</w:t>
            </w:r>
          </w:p>
          <w:p w:rsidR="00C965DB" w:rsidRDefault="00C965DB" w:rsidP="00C965D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Е302</w:t>
            </w:r>
          </w:p>
        </w:tc>
        <w:tc>
          <w:tcPr>
            <w:tcW w:w="5742" w:type="dxa"/>
          </w:tcPr>
          <w:p w:rsidR="00C965DB" w:rsidRPr="00C965DB" w:rsidRDefault="00C965DB" w:rsidP="00C965DB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2224982 - КХ</w:t>
            </w:r>
          </w:p>
        </w:tc>
      </w:tr>
    </w:tbl>
    <w:p w:rsidR="00C965DB" w:rsidRDefault="00C965DB" w:rsidP="00C965DB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C965DB" w:rsidRDefault="00C965DB" w:rsidP="00C965DB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7. Иваненко, А. М. </w:t>
      </w:r>
      <w:r>
        <w:rPr>
          <w:rFonts w:ascii="Times New Roman" w:hAnsi="Times New Roman" w:cs="Times New Roman"/>
          <w:sz w:val="24"/>
          <w:szCs w:val="28"/>
        </w:rPr>
        <w:t>Ихтиопатология: учебное пособие / А. М. Иваненко, М-во образования и науки Рос. Федерации, Кубан. гос. ун-т. - Краснодар, 2017. - 413 с.: ил.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C965DB" w:rsidTr="00C965DB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C965DB" w:rsidRDefault="00C965DB" w:rsidP="00C965D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48.71я73</w:t>
            </w:r>
          </w:p>
          <w:p w:rsidR="00C965DB" w:rsidRDefault="00C965DB" w:rsidP="00C965D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И185</w:t>
            </w:r>
          </w:p>
        </w:tc>
        <w:tc>
          <w:tcPr>
            <w:tcW w:w="5742" w:type="dxa"/>
          </w:tcPr>
          <w:p w:rsidR="00C965DB" w:rsidRPr="00C965DB" w:rsidRDefault="00C965DB" w:rsidP="00C965DB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2224751 - КХ</w:t>
            </w:r>
          </w:p>
        </w:tc>
      </w:tr>
    </w:tbl>
    <w:p w:rsidR="00C965DB" w:rsidRDefault="00C965DB" w:rsidP="00C965DB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C965DB" w:rsidRDefault="00C965DB" w:rsidP="00C965DB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8. Клюкина, А. В. </w:t>
      </w:r>
      <w:r>
        <w:rPr>
          <w:rFonts w:ascii="Times New Roman" w:hAnsi="Times New Roman" w:cs="Times New Roman"/>
          <w:sz w:val="24"/>
          <w:szCs w:val="28"/>
        </w:rPr>
        <w:t>Способ управления продуктивностью сортов груши на основе их адаптивности к лимитам среды и оптимизации размещения в агроэкологических условиях краснодарского края и Кабардино-Балкарии: специальность 4.1.4. Садоводство, овощеводство, виноградарство и лекарственные культуры: автореферат диссертации на соискание ученой степени кандидата сельскохозяйственных наук / Клюкина Анна Васильевна, ФГБНУ "Сев.-Кавк. Федер. науч. центр садоводства, виноградарства, виноделия". - Краснодар, 2025. - 23 с.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C965DB" w:rsidTr="00C965DB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C965DB" w:rsidRDefault="00C965DB" w:rsidP="00C965D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Кр 42.35</w:t>
            </w:r>
          </w:p>
          <w:p w:rsidR="00C965DB" w:rsidRDefault="00C965DB" w:rsidP="00C965D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К523</w:t>
            </w:r>
          </w:p>
        </w:tc>
        <w:tc>
          <w:tcPr>
            <w:tcW w:w="5742" w:type="dxa"/>
          </w:tcPr>
          <w:p w:rsidR="00C965DB" w:rsidRPr="00C965DB" w:rsidRDefault="00C965DB" w:rsidP="00C965DB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2224880 - КХ</w:t>
            </w:r>
          </w:p>
        </w:tc>
      </w:tr>
    </w:tbl>
    <w:p w:rsidR="00C965DB" w:rsidRDefault="00C965DB" w:rsidP="00C965DB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C965DB" w:rsidRDefault="00C965DB" w:rsidP="00C965DB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lastRenderedPageBreak/>
        <w:t xml:space="preserve">9. Лагерев, А. В. </w:t>
      </w:r>
      <w:r>
        <w:rPr>
          <w:rFonts w:ascii="Times New Roman" w:hAnsi="Times New Roman" w:cs="Times New Roman"/>
          <w:sz w:val="24"/>
          <w:szCs w:val="28"/>
        </w:rPr>
        <w:t>Моделирование работы харвестеров при лесозаготовках на крутых склонах: монография / А. В. Лагерев, И. А. Лагерев, А. В. Макулина, М-во науки и высш. образования Рос. Федерации, ФГБОУ ВО "Кубан. гос. технол. ун-т". - Краснодар, 2025. - 211 с.: ил., цв. ил., табл.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C965DB" w:rsidTr="00C965DB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C965DB" w:rsidRDefault="00C965DB" w:rsidP="00C965D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43.9</w:t>
            </w:r>
          </w:p>
          <w:p w:rsidR="00C965DB" w:rsidRDefault="00C965DB" w:rsidP="00C965D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Л142</w:t>
            </w:r>
          </w:p>
        </w:tc>
        <w:tc>
          <w:tcPr>
            <w:tcW w:w="5742" w:type="dxa"/>
          </w:tcPr>
          <w:p w:rsidR="00C965DB" w:rsidRDefault="00C965DB" w:rsidP="00C965DB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2224460 - КХ</w:t>
            </w:r>
          </w:p>
          <w:p w:rsidR="00C965DB" w:rsidRPr="00C965DB" w:rsidRDefault="00C965DB" w:rsidP="00C965DB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2224461 - АБ</w:t>
            </w:r>
          </w:p>
        </w:tc>
      </w:tr>
    </w:tbl>
    <w:p w:rsidR="00C965DB" w:rsidRDefault="00C965DB" w:rsidP="00C965DB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C965DB" w:rsidRDefault="00C965DB" w:rsidP="00C965DB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10. </w:t>
      </w:r>
      <w:r>
        <w:rPr>
          <w:rFonts w:ascii="Times New Roman" w:hAnsi="Times New Roman" w:cs="Times New Roman"/>
          <w:sz w:val="24"/>
          <w:szCs w:val="28"/>
        </w:rPr>
        <w:t xml:space="preserve">Масличные культуры: научно-технический бюллетень / ФГБНУ "Федер. науч. центр "Всерос. науч.-исслед. ин-т маслич. культур им. В. С. Пустовойта". - </w:t>
      </w:r>
      <w:r>
        <w:rPr>
          <w:rFonts w:ascii="Times New Roman" w:hAnsi="Times New Roman" w:cs="Times New Roman"/>
          <w:b/>
          <w:sz w:val="24"/>
          <w:szCs w:val="28"/>
        </w:rPr>
        <w:t>Вып. 3 (203)</w:t>
      </w:r>
      <w:r>
        <w:rPr>
          <w:rFonts w:ascii="Times New Roman" w:hAnsi="Times New Roman" w:cs="Times New Roman"/>
          <w:sz w:val="24"/>
          <w:szCs w:val="28"/>
        </w:rPr>
        <w:t>: Краснодар, 2025. - 126 с.: ил.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C965DB" w:rsidTr="00C965DB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C965DB" w:rsidRDefault="00C965DB" w:rsidP="00C965D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Кр 42.141</w:t>
            </w:r>
          </w:p>
          <w:p w:rsidR="00C965DB" w:rsidRDefault="00C965DB" w:rsidP="00C965D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М315</w:t>
            </w:r>
          </w:p>
        </w:tc>
        <w:tc>
          <w:tcPr>
            <w:tcW w:w="5742" w:type="dxa"/>
          </w:tcPr>
          <w:p w:rsidR="00C965DB" w:rsidRDefault="00C965DB" w:rsidP="00C965DB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2224760 - КХ</w:t>
            </w:r>
          </w:p>
          <w:p w:rsidR="00C965DB" w:rsidRPr="00C965DB" w:rsidRDefault="00C965DB" w:rsidP="00C965DB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2224761 - КХ</w:t>
            </w:r>
          </w:p>
        </w:tc>
      </w:tr>
    </w:tbl>
    <w:p w:rsidR="00C965DB" w:rsidRDefault="00C965DB" w:rsidP="00C965DB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C965DB" w:rsidRDefault="00C965DB" w:rsidP="00C965DB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11. </w:t>
      </w:r>
      <w:r>
        <w:rPr>
          <w:rFonts w:ascii="Times New Roman" w:hAnsi="Times New Roman" w:cs="Times New Roman"/>
          <w:sz w:val="24"/>
          <w:szCs w:val="28"/>
        </w:rPr>
        <w:t xml:space="preserve">Масличные культуры: научно-технический бюллетень / ФГБНУ "Федер. науч. центр "Всерос. науч.-исслед. ин-т маслич. культур им. В. С. Пустовойта". - </w:t>
      </w:r>
      <w:r>
        <w:rPr>
          <w:rFonts w:ascii="Times New Roman" w:hAnsi="Times New Roman" w:cs="Times New Roman"/>
          <w:b/>
          <w:sz w:val="24"/>
          <w:szCs w:val="28"/>
        </w:rPr>
        <w:t>Вып. 4 (204)</w:t>
      </w:r>
      <w:r>
        <w:rPr>
          <w:rFonts w:ascii="Times New Roman" w:hAnsi="Times New Roman" w:cs="Times New Roman"/>
          <w:sz w:val="24"/>
          <w:szCs w:val="28"/>
        </w:rPr>
        <w:t>: Краснодар, 2025. - 161 с.: ил.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C965DB" w:rsidTr="00C965DB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C965DB" w:rsidRDefault="00C965DB" w:rsidP="00C965D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Кр 42.141</w:t>
            </w:r>
          </w:p>
          <w:p w:rsidR="00C965DB" w:rsidRDefault="00C965DB" w:rsidP="00C965D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М315</w:t>
            </w:r>
          </w:p>
        </w:tc>
        <w:tc>
          <w:tcPr>
            <w:tcW w:w="5742" w:type="dxa"/>
          </w:tcPr>
          <w:p w:rsidR="00C965DB" w:rsidRDefault="00C965DB" w:rsidP="00C965DB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2224762 - КХ</w:t>
            </w:r>
          </w:p>
          <w:p w:rsidR="00C965DB" w:rsidRPr="00C965DB" w:rsidRDefault="00C965DB" w:rsidP="00C965DB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2224763 - КХ</w:t>
            </w:r>
          </w:p>
        </w:tc>
      </w:tr>
    </w:tbl>
    <w:p w:rsidR="00C965DB" w:rsidRDefault="00C965DB" w:rsidP="00C965DB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C965DB" w:rsidRDefault="00C965DB" w:rsidP="00C965DB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12. Можар, Н. В. </w:t>
      </w:r>
      <w:r>
        <w:rPr>
          <w:rFonts w:ascii="Times New Roman" w:hAnsi="Times New Roman" w:cs="Times New Roman"/>
          <w:sz w:val="24"/>
          <w:szCs w:val="28"/>
        </w:rPr>
        <w:t>Оптимизация сортимента айвы и особенности ее выращивания в условиях юга России: методические рекомендации / Н. В. Можар, ФГБНУ "Сев.-Кавк. федер. науч. центр садоводства, виноградарства и виноделия". - Краснодар, 2025. - 35 с.: ил.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C965DB" w:rsidTr="00C965DB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C965DB" w:rsidRDefault="00C965DB" w:rsidP="00C965D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42.355</w:t>
            </w:r>
          </w:p>
          <w:p w:rsidR="00C965DB" w:rsidRDefault="00C965DB" w:rsidP="00C965D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М746</w:t>
            </w:r>
          </w:p>
        </w:tc>
        <w:tc>
          <w:tcPr>
            <w:tcW w:w="5742" w:type="dxa"/>
          </w:tcPr>
          <w:p w:rsidR="00C965DB" w:rsidRPr="00C965DB" w:rsidRDefault="00C965DB" w:rsidP="00C965DB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2224981 - КХ</w:t>
            </w:r>
          </w:p>
        </w:tc>
      </w:tr>
    </w:tbl>
    <w:p w:rsidR="00C965DB" w:rsidRDefault="00C965DB" w:rsidP="00C965DB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C965DB" w:rsidRDefault="00C965DB" w:rsidP="00C965DB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13. </w:t>
      </w:r>
      <w:r>
        <w:rPr>
          <w:rFonts w:ascii="Times New Roman" w:hAnsi="Times New Roman" w:cs="Times New Roman"/>
          <w:sz w:val="24"/>
          <w:szCs w:val="28"/>
        </w:rPr>
        <w:t>Новые научные подходы к селекции плодовых культур на основе изучения адаптивности сортов к лимитам среды по фазам развития: методическое пособие / И. А. Драгавцева, В. А. Драгавцев, И. Ю. Савин [и др.], Сев.-Кавк. федер. науч. центр садоводства, виноградарства и виноделия. - Краснодар, 2025. - 83 с.: табл., карт.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C965DB" w:rsidTr="00C965DB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C965DB" w:rsidRDefault="00C965DB" w:rsidP="00C965D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42.35</w:t>
            </w:r>
          </w:p>
          <w:p w:rsidR="00C965DB" w:rsidRDefault="00C965DB" w:rsidP="00C965D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Н766</w:t>
            </w:r>
          </w:p>
        </w:tc>
        <w:tc>
          <w:tcPr>
            <w:tcW w:w="5742" w:type="dxa"/>
          </w:tcPr>
          <w:p w:rsidR="00C965DB" w:rsidRPr="00C965DB" w:rsidRDefault="00C965DB" w:rsidP="00C965DB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2224983 - КХ</w:t>
            </w:r>
          </w:p>
        </w:tc>
      </w:tr>
    </w:tbl>
    <w:p w:rsidR="00C965DB" w:rsidRDefault="00C965DB" w:rsidP="00C965DB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C965DB" w:rsidRDefault="00C965DB" w:rsidP="00C965DB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lastRenderedPageBreak/>
        <w:t xml:space="preserve">14. Оплачко, Р. А. </w:t>
      </w:r>
      <w:r>
        <w:rPr>
          <w:rFonts w:ascii="Times New Roman" w:hAnsi="Times New Roman" w:cs="Times New Roman"/>
          <w:sz w:val="24"/>
          <w:szCs w:val="28"/>
        </w:rPr>
        <w:t>Особенности формирования крон яблони сортов отечественной селекции в насаждениях безопорной конструкции: научно-практические рекомендации / Р. А. Оплачко, А. А. Кочубей, Е. А. Оплачко, ФГБНУ "Сев.-Кавк. федер. науч. центр садоводства, виноградарства и виноделия". - Краснодар, 2025. - 29 с.: табл.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C965DB" w:rsidTr="00C965DB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C965DB" w:rsidRDefault="00C965DB" w:rsidP="00C965D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42.355</w:t>
            </w:r>
          </w:p>
          <w:p w:rsidR="00C965DB" w:rsidRDefault="00C965DB" w:rsidP="00C965D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О-615</w:t>
            </w:r>
          </w:p>
        </w:tc>
        <w:tc>
          <w:tcPr>
            <w:tcW w:w="5742" w:type="dxa"/>
          </w:tcPr>
          <w:p w:rsidR="00C965DB" w:rsidRPr="00C965DB" w:rsidRDefault="00C965DB" w:rsidP="00C965DB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2224984 - КХ</w:t>
            </w:r>
          </w:p>
        </w:tc>
      </w:tr>
    </w:tbl>
    <w:p w:rsidR="00C965DB" w:rsidRDefault="00C965DB" w:rsidP="00C965DB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C965DB" w:rsidRDefault="00C965DB" w:rsidP="00C965DB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15. </w:t>
      </w:r>
      <w:r>
        <w:rPr>
          <w:rFonts w:ascii="Times New Roman" w:hAnsi="Times New Roman" w:cs="Times New Roman"/>
          <w:sz w:val="24"/>
          <w:szCs w:val="28"/>
        </w:rPr>
        <w:t>Повышение устойчивости томатов при хранении: методические рекомендации / Г. А. Купин, В. Н. Алёшин, Т. В. Першакова, Т. В. Яковлева, Краснодар. науч.-исслед. ин-т хранения и переработки сел.-хоз. продукции - фил. ФГБНУ "Сев.-Кавк федер научн центр садоводства, виноградарства, виноделия". - Краснодар, 2023. - 59 с.: табл.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C965DB" w:rsidTr="00C965DB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C965DB" w:rsidRDefault="00C965DB" w:rsidP="00C965D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42.34</w:t>
            </w:r>
          </w:p>
          <w:p w:rsidR="00C965DB" w:rsidRDefault="00C965DB" w:rsidP="00C965D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П429</w:t>
            </w:r>
          </w:p>
        </w:tc>
        <w:tc>
          <w:tcPr>
            <w:tcW w:w="5742" w:type="dxa"/>
          </w:tcPr>
          <w:p w:rsidR="00C965DB" w:rsidRDefault="00C965DB" w:rsidP="00C965DB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2224877 - КХ</w:t>
            </w:r>
          </w:p>
          <w:p w:rsidR="00C965DB" w:rsidRPr="00C965DB" w:rsidRDefault="00C965DB" w:rsidP="00C965DB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2224878 - АБ</w:t>
            </w:r>
          </w:p>
        </w:tc>
      </w:tr>
    </w:tbl>
    <w:p w:rsidR="00C965DB" w:rsidRDefault="00C965DB" w:rsidP="00C965DB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C965DB" w:rsidRDefault="00C965DB" w:rsidP="00C965DB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16. Руссо, Д. Э. </w:t>
      </w:r>
      <w:r>
        <w:rPr>
          <w:rFonts w:ascii="Times New Roman" w:hAnsi="Times New Roman" w:cs="Times New Roman"/>
          <w:sz w:val="24"/>
          <w:szCs w:val="28"/>
        </w:rPr>
        <w:t>Методологические аспекты повышения устойчивости и продуктивности ампелоценозов в зоне промышленного виноградарства России: специальность 4.1.4 Садоводство, овощеводство, виноградарство и лекарственные культуры: автореферат диссертации на соискание ученой степени доктора сельскохозяйственных наук / Руссо Дмитрий Эдуардович, Сев.-Кавк. федер. науч. центр садоводства, виноградарства и виноделия. - Краснодар, 2025. - 54 с.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C965DB" w:rsidTr="00C965DB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C965DB" w:rsidRDefault="00C965DB" w:rsidP="00C965D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42.36</w:t>
            </w:r>
          </w:p>
          <w:p w:rsidR="00C965DB" w:rsidRDefault="00C965DB" w:rsidP="00C965D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Р896</w:t>
            </w:r>
          </w:p>
        </w:tc>
        <w:tc>
          <w:tcPr>
            <w:tcW w:w="5742" w:type="dxa"/>
          </w:tcPr>
          <w:p w:rsidR="00C965DB" w:rsidRPr="00C965DB" w:rsidRDefault="00C965DB" w:rsidP="00C965DB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2224980 - КХ</w:t>
            </w:r>
          </w:p>
        </w:tc>
      </w:tr>
    </w:tbl>
    <w:p w:rsidR="00C965DB" w:rsidRDefault="00C965DB" w:rsidP="00C965DB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C965DB" w:rsidRDefault="00C965DB" w:rsidP="00C965DB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17. Сердюк, О. А. </w:t>
      </w:r>
      <w:r>
        <w:rPr>
          <w:rFonts w:ascii="Times New Roman" w:hAnsi="Times New Roman" w:cs="Times New Roman"/>
          <w:sz w:val="24"/>
          <w:szCs w:val="28"/>
        </w:rPr>
        <w:t>Биоэкологические аспекты интегрированной защиты маслиничных культур семейства капустные от инфекционных болезней в условиях степной зоны Западного Предкавказья: автореферат диссертации на соискание ученой степени доктора сельскохозяйственных наук: специальность 4.1.3. Агрохимия, агропочвоведение, защита и карантин растений / Сердюк Оксана Анатольевна, Всерос. науч.-исслед. ин-т маслич. культур им. В. С. Пустовойта. - Краснодар, 2026. - 44 с.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C965DB" w:rsidTr="00C965DB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C965DB" w:rsidRDefault="00C965DB" w:rsidP="00C965D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44.9</w:t>
            </w:r>
          </w:p>
          <w:p w:rsidR="00C965DB" w:rsidRDefault="00C965DB" w:rsidP="00C965D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С324</w:t>
            </w:r>
          </w:p>
        </w:tc>
        <w:tc>
          <w:tcPr>
            <w:tcW w:w="5742" w:type="dxa"/>
          </w:tcPr>
          <w:p w:rsidR="00C965DB" w:rsidRDefault="00C965DB" w:rsidP="00C965DB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2224960 - КХ</w:t>
            </w:r>
          </w:p>
          <w:p w:rsidR="00C965DB" w:rsidRDefault="00C965DB" w:rsidP="00C965DB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2224961 - КХ</w:t>
            </w:r>
          </w:p>
          <w:p w:rsidR="00C965DB" w:rsidRPr="00C965DB" w:rsidRDefault="00C965DB" w:rsidP="00C965DB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2224962 - КХ</w:t>
            </w:r>
          </w:p>
        </w:tc>
      </w:tr>
    </w:tbl>
    <w:p w:rsidR="00C965DB" w:rsidRDefault="00C965DB" w:rsidP="00C965DB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C965DB" w:rsidRDefault="00C965DB" w:rsidP="00C965DB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18. Толстова, Е. А. </w:t>
      </w:r>
      <w:r>
        <w:rPr>
          <w:rFonts w:ascii="Times New Roman" w:hAnsi="Times New Roman" w:cs="Times New Roman"/>
          <w:sz w:val="24"/>
          <w:szCs w:val="28"/>
        </w:rPr>
        <w:t xml:space="preserve">Оптимизация лабораторной диагностики и лечения стрептококка и стафилококка свиней: специальность 4.2.3. Инфекционные болезни и иммунология </w:t>
      </w:r>
      <w:r>
        <w:rPr>
          <w:rFonts w:ascii="Times New Roman" w:hAnsi="Times New Roman" w:cs="Times New Roman"/>
          <w:sz w:val="24"/>
          <w:szCs w:val="28"/>
        </w:rPr>
        <w:lastRenderedPageBreak/>
        <w:t>животных: автореферат диссертации на соискание ученой степени кандидата ветеринарных наук / Толстова Елизавета Антоновна, ФГБОУ ВО "Сарат. гос. ун-т генетики, биотехнологии и инженерии им. Н. И. Вавилова". - Краснодар, 2025. - 23 с.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C965DB" w:rsidTr="00C965DB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C965DB" w:rsidRDefault="00C965DB" w:rsidP="00C965D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48.73</w:t>
            </w:r>
          </w:p>
          <w:p w:rsidR="00C965DB" w:rsidRDefault="00C965DB" w:rsidP="00C965D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Т529</w:t>
            </w:r>
          </w:p>
        </w:tc>
        <w:tc>
          <w:tcPr>
            <w:tcW w:w="5742" w:type="dxa"/>
          </w:tcPr>
          <w:p w:rsidR="00C965DB" w:rsidRDefault="00C965DB" w:rsidP="00C965DB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2224844 - КХ</w:t>
            </w:r>
          </w:p>
          <w:p w:rsidR="00C965DB" w:rsidRDefault="00C965DB" w:rsidP="00C965DB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2224845 - КХ</w:t>
            </w:r>
          </w:p>
          <w:p w:rsidR="00C965DB" w:rsidRPr="00C965DB" w:rsidRDefault="00C965DB" w:rsidP="00C965DB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2224846 - КХ</w:t>
            </w:r>
          </w:p>
        </w:tc>
      </w:tr>
    </w:tbl>
    <w:p w:rsidR="00C965DB" w:rsidRDefault="00C965DB" w:rsidP="00C965DB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C965DB" w:rsidRDefault="00C965DB" w:rsidP="00C965DB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19. Шаляпин, В. В. </w:t>
      </w:r>
      <w:r>
        <w:rPr>
          <w:rFonts w:ascii="Times New Roman" w:hAnsi="Times New Roman" w:cs="Times New Roman"/>
          <w:sz w:val="24"/>
          <w:szCs w:val="28"/>
        </w:rPr>
        <w:t>Почвенно-агрохимическая характеристика чернозема выщелоченного Западного Предкавказья и продуктивность озимой пшеницы: специальность 4.1.3. Агрохимия, агропочвоведение, защита и карантин растений: автореферат диссертации на соискание ученой степени кандидата сельскохозяйственных наук / Шаляпин Владимир Владимирович, ФГБОУ ВО "Кубан. гос. аграр. ун-т им. И. Т. Трубилина". - Краснодар, 2025. - 24 с.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C965DB" w:rsidTr="00C965DB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C965DB" w:rsidRDefault="00C965DB" w:rsidP="00C965D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Кр 42.112.1</w:t>
            </w:r>
          </w:p>
          <w:p w:rsidR="00C965DB" w:rsidRDefault="00C965DB" w:rsidP="00C965D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Ш189</w:t>
            </w:r>
          </w:p>
        </w:tc>
        <w:tc>
          <w:tcPr>
            <w:tcW w:w="5742" w:type="dxa"/>
          </w:tcPr>
          <w:p w:rsidR="00C965DB" w:rsidRDefault="00C965DB" w:rsidP="00C965DB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2224891 - КХ</w:t>
            </w:r>
          </w:p>
          <w:p w:rsidR="00C965DB" w:rsidRDefault="00C965DB" w:rsidP="00C965DB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2224892 - КХ</w:t>
            </w:r>
          </w:p>
          <w:p w:rsidR="00C965DB" w:rsidRPr="00C965DB" w:rsidRDefault="00C965DB" w:rsidP="00C965DB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2224893 - КХ</w:t>
            </w:r>
          </w:p>
        </w:tc>
      </w:tr>
    </w:tbl>
    <w:p w:rsidR="00C965DB" w:rsidRDefault="00C965DB" w:rsidP="00C965DB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C965DB" w:rsidRDefault="00C965DB" w:rsidP="00C965DB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20. Шевцова, А. П. </w:t>
      </w:r>
      <w:r>
        <w:rPr>
          <w:rFonts w:ascii="Times New Roman" w:hAnsi="Times New Roman" w:cs="Times New Roman"/>
          <w:sz w:val="24"/>
          <w:szCs w:val="28"/>
        </w:rPr>
        <w:t>История виноградарства и виноделия Кубани: монография / А. П. Шевцова, М-во науки и высш. образования Рос. Федерации, Кубан. гос. ун-т. - Краснодар, 2025. - 249, [1] с.: ил., цв. ил., карта, факс., табл.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C965DB" w:rsidTr="00C965DB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C965DB" w:rsidRDefault="00C965DB" w:rsidP="00C965D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Кр 42.36г</w:t>
            </w:r>
          </w:p>
          <w:p w:rsidR="00C965DB" w:rsidRDefault="00C965DB" w:rsidP="00C965D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Ш378</w:t>
            </w:r>
          </w:p>
        </w:tc>
        <w:tc>
          <w:tcPr>
            <w:tcW w:w="5742" w:type="dxa"/>
          </w:tcPr>
          <w:p w:rsidR="00C965DB" w:rsidRPr="00C965DB" w:rsidRDefault="00C965DB" w:rsidP="00C965DB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2224655 - КХ</w:t>
            </w:r>
          </w:p>
        </w:tc>
      </w:tr>
    </w:tbl>
    <w:p w:rsidR="00C965DB" w:rsidRDefault="00C965DB" w:rsidP="00C965DB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C965DB" w:rsidRDefault="00C965DB" w:rsidP="00C965DB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21. </w:t>
      </w:r>
      <w:r>
        <w:rPr>
          <w:rFonts w:ascii="Times New Roman" w:hAnsi="Times New Roman" w:cs="Times New Roman"/>
          <w:sz w:val="24"/>
          <w:szCs w:val="28"/>
        </w:rPr>
        <w:t>Экологические проблемы использования горных лесов: материалы III Международной научно-практической конференции, Майкоп, 28-30 ноября 2024 г. / М-во науки и высш. образования Рос. Федерации, Кубан. гос. ун-т, редкол.: М. Ю. Беликов (отв. ред.) [и др.]. - Краснодар, 2024. - 354 с.: ил.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C965DB" w:rsidTr="00C965DB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C965DB" w:rsidRDefault="00C965DB" w:rsidP="00C965D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Кр 43.4</w:t>
            </w:r>
          </w:p>
          <w:p w:rsidR="00C965DB" w:rsidRDefault="00C965DB" w:rsidP="00C965D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Э40</w:t>
            </w:r>
          </w:p>
        </w:tc>
        <w:tc>
          <w:tcPr>
            <w:tcW w:w="5742" w:type="dxa"/>
          </w:tcPr>
          <w:p w:rsidR="00C965DB" w:rsidRPr="00C965DB" w:rsidRDefault="00C965DB" w:rsidP="00C965DB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2224545 - КХ</w:t>
            </w:r>
          </w:p>
        </w:tc>
      </w:tr>
    </w:tbl>
    <w:p w:rsidR="00826DFE" w:rsidRPr="00C965DB" w:rsidRDefault="00826DFE" w:rsidP="00C965DB">
      <w:pPr>
        <w:jc w:val="both"/>
        <w:rPr>
          <w:rFonts w:ascii="Times New Roman" w:hAnsi="Times New Roman" w:cs="Times New Roman"/>
          <w:sz w:val="24"/>
          <w:szCs w:val="28"/>
        </w:rPr>
      </w:pPr>
    </w:p>
    <w:sectPr w:rsidR="00826DFE" w:rsidRPr="00C965DB" w:rsidSect="00C965D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50F5" w:rsidRDefault="00E650F5" w:rsidP="00C965DB">
      <w:pPr>
        <w:spacing w:after="0" w:line="240" w:lineRule="auto"/>
      </w:pPr>
      <w:r>
        <w:separator/>
      </w:r>
    </w:p>
  </w:endnote>
  <w:endnote w:type="continuationSeparator" w:id="0">
    <w:p w:rsidR="00E650F5" w:rsidRDefault="00E650F5" w:rsidP="00C965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65DB" w:rsidRDefault="00C965DB" w:rsidP="000904D2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965DB" w:rsidRDefault="00C965DB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65DB" w:rsidRDefault="00C965DB" w:rsidP="000904D2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:rsidR="00C965DB" w:rsidRDefault="00C965DB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65DB" w:rsidRDefault="00C965DB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50F5" w:rsidRDefault="00E650F5" w:rsidP="00C965DB">
      <w:pPr>
        <w:spacing w:after="0" w:line="240" w:lineRule="auto"/>
      </w:pPr>
      <w:r>
        <w:separator/>
      </w:r>
    </w:p>
  </w:footnote>
  <w:footnote w:type="continuationSeparator" w:id="0">
    <w:p w:rsidR="00E650F5" w:rsidRDefault="00E650F5" w:rsidP="00C965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65DB" w:rsidRDefault="00C965DB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65DB" w:rsidRDefault="00C965DB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65DB" w:rsidRDefault="00C965DB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965DB"/>
    <w:rsid w:val="003F4194"/>
    <w:rsid w:val="00505222"/>
    <w:rsid w:val="0069116E"/>
    <w:rsid w:val="00826DFE"/>
    <w:rsid w:val="009F21EE"/>
    <w:rsid w:val="00C965DB"/>
    <w:rsid w:val="00E3191C"/>
    <w:rsid w:val="00E650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52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965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965DB"/>
  </w:style>
  <w:style w:type="paragraph" w:styleId="a5">
    <w:name w:val="footer"/>
    <w:basedOn w:val="a"/>
    <w:link w:val="a6"/>
    <w:uiPriority w:val="99"/>
    <w:semiHidden/>
    <w:unhideWhenUsed/>
    <w:rsid w:val="00C965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C965DB"/>
  </w:style>
  <w:style w:type="character" w:styleId="a7">
    <w:name w:val="page number"/>
    <w:basedOn w:val="a0"/>
    <w:uiPriority w:val="99"/>
    <w:semiHidden/>
    <w:unhideWhenUsed/>
    <w:rsid w:val="00C965D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1276</Words>
  <Characters>7274</Characters>
  <Application>Microsoft Office Word</Application>
  <DocSecurity>0</DocSecurity>
  <Lines>60</Lines>
  <Paragraphs>17</Paragraphs>
  <ScaleCrop>false</ScaleCrop>
  <Company>Библиотека им.А.С.Пушкина</Company>
  <LinksUpToDate>false</LinksUpToDate>
  <CharactersWithSpaces>8533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Колобова</dc:creator>
  <cp:lastModifiedBy>Колобова</cp:lastModifiedBy>
  <cp:revision>1</cp:revision>
  <dcterms:created xsi:type="dcterms:W3CDTF">2026-04-22T06:32:00Z</dcterms:created>
  <dcterms:modified xsi:type="dcterms:W3CDTF">2026-04-22T06:34:00Z</dcterms:modified>
</cp:coreProperties>
</file>